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F8" w:rsidRDefault="003E4DF8" w:rsidP="003E4DF8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412310CC" wp14:editId="7948295D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E4DF8" w:rsidRDefault="003E4DF8" w:rsidP="003E4DF8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3E4DF8" w:rsidTr="00580239">
        <w:tc>
          <w:tcPr>
            <w:tcW w:w="9628" w:type="dxa"/>
          </w:tcPr>
          <w:p w:rsidR="003E4DF8" w:rsidRDefault="003E4DF8" w:rsidP="00580239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:rsidR="003E4DF8" w:rsidRDefault="003E4DF8" w:rsidP="00580239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3E4DF8" w:rsidTr="00580239">
        <w:tc>
          <w:tcPr>
            <w:tcW w:w="9628" w:type="dxa"/>
          </w:tcPr>
          <w:p w:rsidR="003E4DF8" w:rsidRDefault="003E4DF8" w:rsidP="00580239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3E4DF8" w:rsidTr="00580239">
        <w:tc>
          <w:tcPr>
            <w:tcW w:w="9628" w:type="dxa"/>
          </w:tcPr>
          <w:p w:rsidR="003E4DF8" w:rsidRDefault="003E4DF8" w:rsidP="00580239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:rsidR="003E4DF8" w:rsidRDefault="003E4DF8" w:rsidP="003E4DF8">
      <w:pPr>
        <w:jc w:val="center"/>
        <w:rPr>
          <w:sz w:val="6"/>
          <w:szCs w:val="6"/>
        </w:rPr>
      </w:pPr>
    </w:p>
    <w:p w:rsidR="0037648A" w:rsidRPr="0037648A" w:rsidRDefault="0037648A" w:rsidP="0037648A">
      <w:pPr>
        <w:spacing w:line="360" w:lineRule="atLeast"/>
        <w:jc w:val="both"/>
        <w:rPr>
          <w:b/>
          <w:bCs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Pr="0037648A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37648A">
        <w:rPr>
          <w:b/>
          <w:bCs/>
          <w:sz w:val="32"/>
          <w:szCs w:val="32"/>
          <w:lang w:val="uk-UA"/>
        </w:rPr>
        <w:t>Н</w:t>
      </w:r>
      <w:proofErr w:type="spellEnd"/>
      <w:r w:rsidRPr="0037648A">
        <w:rPr>
          <w:b/>
          <w:bCs/>
          <w:sz w:val="32"/>
          <w:szCs w:val="32"/>
          <w:lang w:val="uk-UA"/>
        </w:rPr>
        <w:t xml:space="preserve"> Я  С Е С І Ї</w:t>
      </w:r>
    </w:p>
    <w:p w:rsidR="0037648A" w:rsidRPr="0037648A" w:rsidRDefault="0037648A" w:rsidP="0037648A">
      <w:pPr>
        <w:spacing w:line="360" w:lineRule="atLeast"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                                         VIII скликання</w:t>
      </w:r>
    </w:p>
    <w:p w:rsidR="0037648A" w:rsidRDefault="0037648A" w:rsidP="0037648A">
      <w:pPr>
        <w:spacing w:line="360" w:lineRule="atLeast"/>
        <w:jc w:val="both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від </w:t>
      </w:r>
      <w:r w:rsidRPr="0037648A">
        <w:rPr>
          <w:b/>
          <w:bCs/>
          <w:sz w:val="32"/>
          <w:szCs w:val="32"/>
          <w:lang w:val="uk-UA"/>
        </w:rPr>
        <w:t xml:space="preserve">11 липня 2025 року                                   </w:t>
      </w:r>
      <w:r>
        <w:rPr>
          <w:b/>
          <w:bCs/>
          <w:sz w:val="32"/>
          <w:szCs w:val="32"/>
          <w:lang w:val="uk-UA"/>
        </w:rPr>
        <w:t xml:space="preserve">           </w:t>
      </w:r>
      <w:r w:rsidRPr="0037648A">
        <w:rPr>
          <w:b/>
          <w:bCs/>
          <w:sz w:val="32"/>
          <w:szCs w:val="32"/>
          <w:lang w:val="uk-UA"/>
        </w:rPr>
        <w:t>№ 324</w:t>
      </w:r>
      <w:r>
        <w:rPr>
          <w:b/>
          <w:bCs/>
          <w:sz w:val="32"/>
          <w:szCs w:val="32"/>
          <w:lang w:val="uk-UA"/>
        </w:rPr>
        <w:t>4</w:t>
      </w:r>
      <w:r w:rsidRPr="0037648A">
        <w:rPr>
          <w:b/>
          <w:bCs/>
          <w:sz w:val="32"/>
          <w:szCs w:val="32"/>
          <w:lang w:val="uk-UA"/>
        </w:rPr>
        <w:t xml:space="preserve"> - VIII                            </w:t>
      </w:r>
    </w:p>
    <w:p w:rsidR="0037648A" w:rsidRDefault="0037648A" w:rsidP="00101725">
      <w:pPr>
        <w:spacing w:line="360" w:lineRule="atLeast"/>
        <w:jc w:val="both"/>
        <w:rPr>
          <w:b/>
          <w:bCs/>
          <w:sz w:val="32"/>
          <w:szCs w:val="32"/>
          <w:lang w:val="uk-UA"/>
        </w:rPr>
      </w:pPr>
    </w:p>
    <w:p w:rsidR="003E4DF8" w:rsidRPr="003E4DF8" w:rsidRDefault="003E4DF8" w:rsidP="00101725">
      <w:pPr>
        <w:spacing w:line="360" w:lineRule="atLeast"/>
        <w:jc w:val="both"/>
        <w:rPr>
          <w:b/>
          <w:color w:val="000000"/>
          <w:sz w:val="32"/>
          <w:szCs w:val="32"/>
        </w:rPr>
      </w:pPr>
      <w:r w:rsidRPr="003E4DF8">
        <w:rPr>
          <w:b/>
          <w:bCs/>
          <w:sz w:val="32"/>
          <w:szCs w:val="32"/>
          <w:lang w:val="uk-UA"/>
        </w:rPr>
        <w:t xml:space="preserve">Про затвердження Положення </w:t>
      </w:r>
      <w:r w:rsidR="00101725">
        <w:rPr>
          <w:b/>
          <w:bCs/>
          <w:sz w:val="32"/>
          <w:szCs w:val="32"/>
          <w:lang w:val="uk-UA"/>
        </w:rPr>
        <w:t>«П</w:t>
      </w:r>
      <w:proofErr w:type="spellStart"/>
      <w:r w:rsidRPr="003E4DF8">
        <w:rPr>
          <w:b/>
          <w:color w:val="000000"/>
          <w:sz w:val="32"/>
          <w:szCs w:val="32"/>
        </w:rPr>
        <w:t>ро</w:t>
      </w:r>
      <w:proofErr w:type="spellEnd"/>
      <w:r w:rsidRPr="003E4DF8">
        <w:rPr>
          <w:b/>
          <w:color w:val="000000"/>
          <w:sz w:val="32"/>
          <w:szCs w:val="32"/>
          <w:lang w:val="uk-UA"/>
        </w:rPr>
        <w:t xml:space="preserve"> </w:t>
      </w:r>
      <w:r w:rsidRPr="003E4DF8">
        <w:rPr>
          <w:b/>
          <w:color w:val="000000"/>
          <w:sz w:val="32"/>
          <w:szCs w:val="32"/>
        </w:rPr>
        <w:t>консультант</w:t>
      </w:r>
      <w:r w:rsidRPr="003E4DF8">
        <w:rPr>
          <w:b/>
          <w:color w:val="000000"/>
          <w:sz w:val="32"/>
          <w:szCs w:val="32"/>
          <w:lang w:val="uk-UA"/>
        </w:rPr>
        <w:t>а</w:t>
      </w:r>
      <w:r w:rsidRPr="003E4DF8">
        <w:rPr>
          <w:b/>
          <w:color w:val="000000"/>
          <w:sz w:val="32"/>
          <w:szCs w:val="32"/>
        </w:rPr>
        <w:t xml:space="preserve"> </w:t>
      </w:r>
      <w:proofErr w:type="spellStart"/>
      <w:r w:rsidRPr="003E4DF8">
        <w:rPr>
          <w:b/>
          <w:color w:val="000000"/>
          <w:sz w:val="32"/>
          <w:szCs w:val="32"/>
        </w:rPr>
        <w:t>сільського</w:t>
      </w:r>
      <w:proofErr w:type="spellEnd"/>
      <w:r w:rsidRPr="003E4DF8">
        <w:rPr>
          <w:b/>
          <w:color w:val="000000"/>
          <w:sz w:val="32"/>
          <w:szCs w:val="32"/>
        </w:rPr>
        <w:t xml:space="preserve"> </w:t>
      </w:r>
      <w:proofErr w:type="spellStart"/>
      <w:r w:rsidRPr="003E4DF8">
        <w:rPr>
          <w:b/>
          <w:color w:val="000000"/>
          <w:sz w:val="32"/>
          <w:szCs w:val="32"/>
        </w:rPr>
        <w:t>голови</w:t>
      </w:r>
      <w:proofErr w:type="spellEnd"/>
      <w:r w:rsidRPr="003E4DF8">
        <w:rPr>
          <w:b/>
          <w:color w:val="000000"/>
          <w:sz w:val="32"/>
          <w:szCs w:val="32"/>
          <w:lang w:val="uk-UA"/>
        </w:rPr>
        <w:t xml:space="preserve"> з питань містобудівної діяльності та архітектури</w:t>
      </w:r>
      <w:r w:rsidR="00101725">
        <w:rPr>
          <w:b/>
          <w:color w:val="000000"/>
          <w:sz w:val="32"/>
          <w:szCs w:val="32"/>
          <w:lang w:val="uk-UA"/>
        </w:rPr>
        <w:t>»</w:t>
      </w:r>
    </w:p>
    <w:p w:rsidR="003E4DF8" w:rsidRPr="000B3CDF" w:rsidRDefault="003E4DF8" w:rsidP="003E4DF8">
      <w:pPr>
        <w:pStyle w:val="a3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</w:p>
    <w:p w:rsidR="003E4DF8" w:rsidRDefault="003E4DF8" w:rsidP="003E4DF8">
      <w:pPr>
        <w:pStyle w:val="a3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101725">
        <w:rPr>
          <w:sz w:val="28"/>
          <w:szCs w:val="28"/>
          <w:lang w:val="uk-UA"/>
        </w:rPr>
        <w:t xml:space="preserve">В зв’язку </w:t>
      </w:r>
      <w:r w:rsidR="00101725" w:rsidRPr="00101725">
        <w:rPr>
          <w:sz w:val="28"/>
          <w:szCs w:val="28"/>
          <w:lang w:val="uk-UA"/>
        </w:rPr>
        <w:t>і</w:t>
      </w:r>
      <w:r w:rsidRPr="00101725">
        <w:rPr>
          <w:sz w:val="28"/>
          <w:szCs w:val="28"/>
          <w:lang w:val="uk-UA"/>
        </w:rPr>
        <w:t xml:space="preserve">з </w:t>
      </w:r>
      <w:r w:rsidR="00101725" w:rsidRPr="00101725">
        <w:rPr>
          <w:sz w:val="28"/>
          <w:szCs w:val="28"/>
          <w:lang w:val="uk-UA"/>
        </w:rPr>
        <w:t xml:space="preserve">внесенням змін до штатного розпису та введенням посади консультанта сільського голови </w:t>
      </w:r>
      <w:r w:rsidR="00101725" w:rsidRPr="003E4DF8">
        <w:rPr>
          <w:color w:val="000000"/>
          <w:sz w:val="28"/>
          <w:szCs w:val="28"/>
          <w:lang w:val="uk-UA"/>
        </w:rPr>
        <w:t>з питань містобудівної діяльності та архітектури</w:t>
      </w:r>
      <w:r w:rsidRPr="00101725">
        <w:rPr>
          <w:sz w:val="28"/>
          <w:szCs w:val="28"/>
          <w:lang w:val="uk-UA"/>
        </w:rPr>
        <w:t>,</w:t>
      </w:r>
      <w:r w:rsidRPr="000B3CDF">
        <w:rPr>
          <w:sz w:val="28"/>
          <w:szCs w:val="28"/>
          <w:lang w:val="uk-UA"/>
        </w:rPr>
        <w:t xml:space="preserve"> </w:t>
      </w:r>
      <w:r w:rsidR="00101725">
        <w:rPr>
          <w:sz w:val="28"/>
          <w:szCs w:val="28"/>
          <w:lang w:val="uk-UA"/>
        </w:rPr>
        <w:t>а також через необхідність упорядкування умов праці</w:t>
      </w:r>
      <w:r w:rsidR="00E22813">
        <w:rPr>
          <w:sz w:val="28"/>
          <w:szCs w:val="28"/>
          <w:lang w:val="uk-UA"/>
        </w:rPr>
        <w:t xml:space="preserve"> консультанта сільського голови, </w:t>
      </w:r>
      <w:r w:rsidRPr="000B3CDF">
        <w:rPr>
          <w:sz w:val="28"/>
          <w:szCs w:val="28"/>
          <w:lang w:val="uk-UA"/>
        </w:rPr>
        <w:t>керуючись підпунктом 5 пункту 1 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0B3C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0B3CDF">
        <w:rPr>
          <w:sz w:val="28"/>
          <w:szCs w:val="28"/>
          <w:lang w:val="uk-UA"/>
        </w:rPr>
        <w:t xml:space="preserve"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0B3CDF">
        <w:rPr>
          <w:sz w:val="28"/>
          <w:szCs w:val="28"/>
          <w:lang w:val="uk-UA"/>
        </w:rPr>
        <w:t>органів</w:t>
      </w:r>
      <w:proofErr w:type="spellEnd"/>
      <w:r w:rsidRPr="000B3CDF">
        <w:rPr>
          <w:sz w:val="28"/>
          <w:szCs w:val="28"/>
          <w:lang w:val="uk-UA"/>
        </w:rPr>
        <w:t xml:space="preserve"> прокуратури, судів та інших органів», Фонтанська сільська рада Одеського району Одеської області, -</w:t>
      </w:r>
    </w:p>
    <w:p w:rsidR="003E4DF8" w:rsidRPr="000B3CDF" w:rsidRDefault="003E4DF8" w:rsidP="003E4DF8">
      <w:pPr>
        <w:pStyle w:val="a3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E4DF8" w:rsidRPr="000B3CDF" w:rsidRDefault="003E4DF8" w:rsidP="003E4DF8">
      <w:pPr>
        <w:pStyle w:val="a3"/>
        <w:shd w:val="clear" w:color="auto" w:fill="FFFFFF"/>
        <w:spacing w:after="0"/>
        <w:ind w:left="0" w:firstLine="851"/>
        <w:jc w:val="center"/>
        <w:rPr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ВИРІШИЛА:</w:t>
      </w:r>
    </w:p>
    <w:p w:rsidR="003E4DF8" w:rsidRPr="00472E3D" w:rsidRDefault="00E22813" w:rsidP="003E4DF8">
      <w:pPr>
        <w:pStyle w:val="rvps2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3" w:name="_Hlk97913413"/>
      <w:r w:rsidRPr="00472E3D">
        <w:rPr>
          <w:sz w:val="28"/>
          <w:szCs w:val="28"/>
        </w:rPr>
        <w:t xml:space="preserve">Затвердити </w:t>
      </w:r>
      <w:r w:rsidRPr="00472E3D">
        <w:rPr>
          <w:bCs/>
          <w:sz w:val="28"/>
          <w:szCs w:val="28"/>
        </w:rPr>
        <w:t>Положення «П</w:t>
      </w:r>
      <w:r w:rsidRPr="003E4DF8">
        <w:rPr>
          <w:color w:val="000000"/>
          <w:sz w:val="28"/>
          <w:szCs w:val="28"/>
        </w:rPr>
        <w:t>ро консультанта сільського голови з питань містобудівної діяльності та архітектури</w:t>
      </w:r>
      <w:r w:rsidRPr="00472E3D">
        <w:rPr>
          <w:color w:val="000000"/>
          <w:sz w:val="28"/>
          <w:szCs w:val="28"/>
        </w:rPr>
        <w:t>»</w:t>
      </w:r>
      <w:r w:rsidR="003E4DF8" w:rsidRPr="00472E3D">
        <w:rPr>
          <w:sz w:val="28"/>
          <w:szCs w:val="28"/>
        </w:rPr>
        <w:t xml:space="preserve"> (Додаток 1).</w:t>
      </w:r>
      <w:bookmarkEnd w:id="3"/>
    </w:p>
    <w:p w:rsidR="005E55E2" w:rsidRDefault="005E55E2" w:rsidP="003E4DF8">
      <w:pPr>
        <w:pStyle w:val="rvps2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Встановити </w:t>
      </w:r>
      <w:r w:rsidRPr="003E4DF8">
        <w:rPr>
          <w:color w:val="000000"/>
          <w:sz w:val="28"/>
          <w:szCs w:val="28"/>
        </w:rPr>
        <w:t>консультант</w:t>
      </w:r>
      <w:r>
        <w:rPr>
          <w:color w:val="000000"/>
          <w:sz w:val="28"/>
          <w:szCs w:val="28"/>
        </w:rPr>
        <w:t>у</w:t>
      </w:r>
      <w:r w:rsidRPr="003E4DF8">
        <w:rPr>
          <w:color w:val="000000"/>
          <w:sz w:val="28"/>
          <w:szCs w:val="28"/>
        </w:rPr>
        <w:t xml:space="preserve"> сільського голови з питань містобудівної діяльності та архітектури</w:t>
      </w:r>
      <w:r>
        <w:rPr>
          <w:color w:val="000000"/>
          <w:sz w:val="28"/>
          <w:szCs w:val="28"/>
        </w:rPr>
        <w:t xml:space="preserve"> посадовий оклад у розмірі 8523грн</w:t>
      </w:r>
      <w:r w:rsidR="00580239">
        <w:rPr>
          <w:color w:val="000000"/>
          <w:sz w:val="28"/>
          <w:szCs w:val="28"/>
        </w:rPr>
        <w:t>.</w:t>
      </w:r>
    </w:p>
    <w:p w:rsidR="003E4DF8" w:rsidRPr="000B3CDF" w:rsidRDefault="003E4DF8" w:rsidP="003E4DF8">
      <w:pPr>
        <w:pStyle w:val="rvps2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 </w:t>
      </w:r>
    </w:p>
    <w:p w:rsidR="003E4DF8" w:rsidRPr="0037648A" w:rsidRDefault="0037648A" w:rsidP="003E4DF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Pr="0037648A">
        <w:rPr>
          <w:b/>
          <w:sz w:val="28"/>
          <w:szCs w:val="28"/>
          <w:lang w:val="uk-UA"/>
        </w:rPr>
        <w:t>В.о.сільського</w:t>
      </w:r>
      <w:proofErr w:type="spellEnd"/>
      <w:r w:rsidRPr="0037648A">
        <w:rPr>
          <w:b/>
          <w:sz w:val="28"/>
          <w:szCs w:val="28"/>
          <w:lang w:val="uk-UA"/>
        </w:rPr>
        <w:t xml:space="preserve"> голови                                     Андрій СЕРЕБРІЙ</w:t>
      </w:r>
      <w:r w:rsidR="003E4DF8">
        <w:rPr>
          <w:sz w:val="28"/>
          <w:szCs w:val="28"/>
        </w:rPr>
        <w:br w:type="page"/>
      </w:r>
      <w:r>
        <w:rPr>
          <w:sz w:val="28"/>
          <w:szCs w:val="28"/>
          <w:lang w:val="uk-UA"/>
        </w:rPr>
        <w:lastRenderedPageBreak/>
        <w:t>Андрій СЕРЕБРІЙ</w:t>
      </w:r>
    </w:p>
    <w:p w:rsidR="003E4DF8" w:rsidRDefault="003E4DF8" w:rsidP="003E4DF8">
      <w:pPr>
        <w:rPr>
          <w:b/>
          <w:sz w:val="28"/>
          <w:szCs w:val="28"/>
        </w:rPr>
      </w:pPr>
    </w:p>
    <w:p w:rsidR="003E4DF8" w:rsidRPr="003B1059" w:rsidRDefault="003E4DF8" w:rsidP="003E4DF8">
      <w:pPr>
        <w:rPr>
          <w:b/>
        </w:rPr>
      </w:pPr>
      <w:r w:rsidRPr="003B1059">
        <w:rPr>
          <w:b/>
        </w:rPr>
        <w:t>ПОГОДЖЕНО:</w:t>
      </w:r>
    </w:p>
    <w:p w:rsidR="003E4DF8" w:rsidRPr="003B1059" w:rsidRDefault="003E4DF8" w:rsidP="003E4DF8">
      <w:pPr>
        <w:rPr>
          <w:b/>
        </w:rPr>
      </w:pPr>
    </w:p>
    <w:p w:rsidR="003E4DF8" w:rsidRPr="003B1059" w:rsidRDefault="003E4DF8" w:rsidP="003E4DF8">
      <w:r w:rsidRPr="003B1059">
        <w:t xml:space="preserve">Перший 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  </w:t>
      </w:r>
      <w:r w:rsidRPr="003B1059">
        <w:t xml:space="preserve"> </w:t>
      </w:r>
      <w:r>
        <w:t xml:space="preserve">    </w:t>
      </w:r>
      <w:r w:rsidRPr="003B1059">
        <w:t xml:space="preserve"> </w:t>
      </w:r>
      <w:r>
        <w:t xml:space="preserve">  </w:t>
      </w:r>
      <w:r w:rsidRPr="003B1059">
        <w:t>Роман ОРІШИЧ</w:t>
      </w:r>
    </w:p>
    <w:p w:rsidR="003E4DF8" w:rsidRDefault="003E4DF8" w:rsidP="003E4DF8">
      <w:r w:rsidRPr="003B1059">
        <w:t xml:space="preserve">                                                                                (</w:t>
      </w:r>
      <w:proofErr w:type="spellStart"/>
      <w:proofErr w:type="gramStart"/>
      <w:r w:rsidRPr="003B1059">
        <w:t>П</w:t>
      </w:r>
      <w:proofErr w:type="gramEnd"/>
      <w:r w:rsidRPr="003B1059">
        <w:t>ідпис</w:t>
      </w:r>
      <w:proofErr w:type="spellEnd"/>
      <w:r w:rsidRPr="003B1059">
        <w:t xml:space="preserve">, </w:t>
      </w:r>
    </w:p>
    <w:p w:rsidR="003E4DF8" w:rsidRPr="003B1059" w:rsidRDefault="003E4DF8" w:rsidP="003E4DF8">
      <w:r>
        <w:t xml:space="preserve">                                                                                 </w:t>
      </w:r>
      <w:r w:rsidRPr="003B1059">
        <w:t>дата)</w:t>
      </w:r>
    </w:p>
    <w:p w:rsidR="003E4DF8" w:rsidRPr="003B1059" w:rsidRDefault="003E4DF8" w:rsidP="003E4DF8"/>
    <w:p w:rsidR="003E4DF8" w:rsidRPr="003B1059" w:rsidRDefault="003E4DF8" w:rsidP="003E4DF8">
      <w:r w:rsidRPr="003B1059">
        <w:t xml:space="preserve">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</w:t>
      </w:r>
      <w:r w:rsidRPr="003B1059">
        <w:t xml:space="preserve"> </w:t>
      </w:r>
      <w:proofErr w:type="spellStart"/>
      <w:r w:rsidRPr="003B1059">
        <w:t>Володимир</w:t>
      </w:r>
      <w:proofErr w:type="spellEnd"/>
      <w:r w:rsidRPr="003B1059">
        <w:t xml:space="preserve"> </w:t>
      </w:r>
      <w:r>
        <w:t>КРИВОШЕЄНКО</w:t>
      </w:r>
      <w:r w:rsidRPr="003B1059">
        <w:t xml:space="preserve"> </w:t>
      </w:r>
    </w:p>
    <w:p w:rsidR="003E4DF8" w:rsidRPr="00935B40" w:rsidRDefault="003E4DF8" w:rsidP="003E4DF8">
      <w:r w:rsidRPr="003B1059">
        <w:t xml:space="preserve">                                                                     </w:t>
      </w:r>
      <w:r>
        <w:t xml:space="preserve">           </w:t>
      </w:r>
      <w:r w:rsidRPr="00935B40">
        <w:t>(</w:t>
      </w:r>
      <w:proofErr w:type="spellStart"/>
      <w:proofErr w:type="gramStart"/>
      <w:r w:rsidRPr="00935B40">
        <w:t>П</w:t>
      </w:r>
      <w:proofErr w:type="gramEnd"/>
      <w:r w:rsidRPr="00935B40">
        <w:t>ідпис</w:t>
      </w:r>
      <w:proofErr w:type="spellEnd"/>
      <w:r w:rsidRPr="00935B40">
        <w:t xml:space="preserve">, </w:t>
      </w:r>
    </w:p>
    <w:p w:rsidR="003E4DF8" w:rsidRPr="00935B40" w:rsidRDefault="003E4DF8" w:rsidP="003E4DF8">
      <w:r w:rsidRPr="00935B40">
        <w:t xml:space="preserve">                                                                                 дата)</w:t>
      </w:r>
      <w:r w:rsidRPr="00935B40">
        <w:tab/>
      </w:r>
    </w:p>
    <w:p w:rsidR="003E4DF8" w:rsidRPr="003B1059" w:rsidRDefault="003E4DF8" w:rsidP="003E4DF8">
      <w:r>
        <w:tab/>
      </w:r>
    </w:p>
    <w:p w:rsidR="003E4DF8" w:rsidRPr="003B1059" w:rsidRDefault="003E4DF8" w:rsidP="003E4DF8">
      <w:proofErr w:type="spellStart"/>
      <w:r w:rsidRPr="003B1059">
        <w:t>Керуючий</w:t>
      </w:r>
      <w:proofErr w:type="spellEnd"/>
      <w:r w:rsidRPr="003B1059">
        <w:t xml:space="preserve"> справами </w:t>
      </w:r>
    </w:p>
    <w:p w:rsidR="003E4DF8" w:rsidRPr="003B1059" w:rsidRDefault="003E4DF8" w:rsidP="003E4DF8">
      <w:proofErr w:type="spellStart"/>
      <w:r w:rsidRPr="003B1059">
        <w:t>виконавчого</w:t>
      </w:r>
      <w:proofErr w:type="spellEnd"/>
      <w:r w:rsidRPr="003B1059">
        <w:t xml:space="preserve"> </w:t>
      </w:r>
      <w:proofErr w:type="spellStart"/>
      <w:r w:rsidRPr="003B1059">
        <w:t>комітету</w:t>
      </w:r>
      <w:proofErr w:type="spellEnd"/>
      <w:r w:rsidRPr="003B1059">
        <w:t xml:space="preserve">                          </w:t>
      </w:r>
      <w:r>
        <w:t xml:space="preserve">                                           </w:t>
      </w:r>
      <w:r w:rsidRPr="003B1059">
        <w:t xml:space="preserve">  </w:t>
      </w:r>
      <w:r>
        <w:t xml:space="preserve"> </w:t>
      </w:r>
      <w:r w:rsidRPr="003B1059">
        <w:t xml:space="preserve">   </w:t>
      </w:r>
      <w:proofErr w:type="spellStart"/>
      <w:r w:rsidRPr="003B1059">
        <w:t>Олександр</w:t>
      </w:r>
      <w:proofErr w:type="spellEnd"/>
      <w:r w:rsidRPr="003B1059">
        <w:t xml:space="preserve"> ЩЕРБИЧ </w:t>
      </w:r>
    </w:p>
    <w:p w:rsidR="003E4DF8" w:rsidRPr="00935B40" w:rsidRDefault="003E4DF8" w:rsidP="003E4DF8">
      <w:r w:rsidRPr="003B1059">
        <w:t xml:space="preserve">                                                                         </w:t>
      </w:r>
      <w:r>
        <w:t xml:space="preserve">        </w:t>
      </w:r>
      <w:r w:rsidRPr="00935B40">
        <w:t>(</w:t>
      </w:r>
      <w:proofErr w:type="spellStart"/>
      <w:proofErr w:type="gramStart"/>
      <w:r w:rsidRPr="00935B40">
        <w:t>П</w:t>
      </w:r>
      <w:proofErr w:type="gramEnd"/>
      <w:r w:rsidRPr="00935B40">
        <w:t>ідпис</w:t>
      </w:r>
      <w:proofErr w:type="spellEnd"/>
      <w:r w:rsidRPr="00935B40">
        <w:t xml:space="preserve">, </w:t>
      </w:r>
    </w:p>
    <w:p w:rsidR="003E4DF8" w:rsidRPr="00935B40" w:rsidRDefault="003E4DF8" w:rsidP="003E4DF8">
      <w:r w:rsidRPr="00935B40">
        <w:t xml:space="preserve">                                                                                 дата)</w:t>
      </w:r>
      <w:r w:rsidRPr="00935B40">
        <w:tab/>
      </w:r>
    </w:p>
    <w:p w:rsidR="003E4DF8" w:rsidRPr="003B1059" w:rsidRDefault="003E4DF8" w:rsidP="003E4DF8"/>
    <w:p w:rsidR="003E4DF8" w:rsidRPr="003B1059" w:rsidRDefault="003E4DF8" w:rsidP="003E4DF8"/>
    <w:p w:rsidR="003E4DF8" w:rsidRPr="003B1059" w:rsidRDefault="003E4DF8" w:rsidP="003E4DF8">
      <w:r w:rsidRPr="003B1059">
        <w:t xml:space="preserve">                                                </w:t>
      </w:r>
      <w:r>
        <w:t xml:space="preserve">                              </w:t>
      </w:r>
    </w:p>
    <w:p w:rsidR="003E4DF8" w:rsidRPr="00CF5E34" w:rsidRDefault="003E4DF8" w:rsidP="003E4DF8">
      <w:pPr>
        <w:rPr>
          <w:lang w:val="uk-UA"/>
        </w:rPr>
      </w:pPr>
      <w:r>
        <w:rPr>
          <w:lang w:val="uk-UA"/>
        </w:rPr>
        <w:t>Начальник відділу кадрової роботи</w:t>
      </w:r>
      <w:r>
        <w:t xml:space="preserve">                                                     </w:t>
      </w:r>
      <w:r>
        <w:rPr>
          <w:lang w:val="uk-UA"/>
        </w:rPr>
        <w:t>Наталія СЕРГЄЄВА</w:t>
      </w:r>
    </w:p>
    <w:p w:rsidR="003E4DF8" w:rsidRPr="00935B40" w:rsidRDefault="003E4DF8" w:rsidP="003E4DF8">
      <w:r>
        <w:t xml:space="preserve">                                                                                </w:t>
      </w:r>
      <w:r w:rsidRPr="00935B40">
        <w:t>(</w:t>
      </w:r>
      <w:proofErr w:type="spellStart"/>
      <w:proofErr w:type="gramStart"/>
      <w:r w:rsidRPr="00935B40">
        <w:t>П</w:t>
      </w:r>
      <w:proofErr w:type="gramEnd"/>
      <w:r w:rsidRPr="00935B40">
        <w:t>ідпис</w:t>
      </w:r>
      <w:proofErr w:type="spellEnd"/>
      <w:r w:rsidRPr="00935B40">
        <w:t xml:space="preserve">, </w:t>
      </w:r>
    </w:p>
    <w:p w:rsidR="003E4DF8" w:rsidRPr="00935B40" w:rsidRDefault="003E4DF8" w:rsidP="003E4DF8">
      <w:r w:rsidRPr="00935B40">
        <w:t xml:space="preserve">                                                                                 дата)</w:t>
      </w:r>
      <w:r w:rsidRPr="00935B40">
        <w:tab/>
      </w:r>
    </w:p>
    <w:p w:rsidR="003E4DF8" w:rsidRPr="003B1059" w:rsidRDefault="003E4DF8" w:rsidP="003E4DF8"/>
    <w:p w:rsidR="003E4DF8" w:rsidRPr="003B1059" w:rsidRDefault="003E4DF8" w:rsidP="003E4DF8"/>
    <w:p w:rsidR="00B26845" w:rsidRDefault="00B26845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>
      <w:pPr>
        <w:rPr>
          <w:lang w:val="uk-UA"/>
        </w:rPr>
      </w:pPr>
    </w:p>
    <w:p w:rsidR="005E55E2" w:rsidRDefault="005E55E2" w:rsidP="005E55E2">
      <w:pPr>
        <w:spacing w:line="360" w:lineRule="atLeast"/>
        <w:jc w:val="center"/>
        <w:rPr>
          <w:color w:val="000000"/>
          <w:sz w:val="20"/>
          <w:szCs w:val="20"/>
          <w:lang w:val="uk-UA"/>
        </w:rPr>
      </w:pPr>
      <w:r>
        <w:rPr>
          <w:b/>
          <w:color w:val="000000"/>
          <w:sz w:val="32"/>
          <w:szCs w:val="32"/>
          <w:lang w:val="uk-UA"/>
        </w:rPr>
        <w:tab/>
      </w:r>
      <w:r>
        <w:rPr>
          <w:b/>
          <w:color w:val="000000"/>
          <w:sz w:val="32"/>
          <w:szCs w:val="32"/>
          <w:lang w:val="uk-UA"/>
        </w:rPr>
        <w:tab/>
      </w:r>
      <w:r>
        <w:rPr>
          <w:b/>
          <w:color w:val="000000"/>
          <w:sz w:val="32"/>
          <w:szCs w:val="32"/>
          <w:lang w:val="uk-UA"/>
        </w:rPr>
        <w:tab/>
      </w:r>
      <w:r>
        <w:rPr>
          <w:b/>
          <w:color w:val="000000"/>
          <w:sz w:val="32"/>
          <w:szCs w:val="32"/>
          <w:lang w:val="uk-UA"/>
        </w:rPr>
        <w:tab/>
      </w:r>
      <w:r>
        <w:rPr>
          <w:b/>
          <w:color w:val="000000"/>
          <w:sz w:val="32"/>
          <w:szCs w:val="32"/>
          <w:lang w:val="uk-UA"/>
        </w:rPr>
        <w:tab/>
        <w:t xml:space="preserve">                                          </w:t>
      </w:r>
      <w:r w:rsidRPr="005E55E2">
        <w:rPr>
          <w:color w:val="000000"/>
          <w:sz w:val="20"/>
          <w:szCs w:val="20"/>
          <w:lang w:val="uk-UA"/>
        </w:rPr>
        <w:t>Додаток №1</w:t>
      </w:r>
    </w:p>
    <w:p w:rsidR="0037648A" w:rsidRDefault="0037648A" w:rsidP="005E55E2">
      <w:pPr>
        <w:spacing w:line="360" w:lineRule="atLeast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До рішення сесії </w:t>
      </w:r>
      <w:proofErr w:type="spellStart"/>
      <w:r>
        <w:rPr>
          <w:color w:val="000000"/>
          <w:sz w:val="20"/>
          <w:szCs w:val="20"/>
          <w:lang w:val="uk-UA"/>
        </w:rPr>
        <w:t>Фонтанської</w:t>
      </w:r>
      <w:proofErr w:type="spellEnd"/>
      <w:r>
        <w:rPr>
          <w:color w:val="000000"/>
          <w:sz w:val="20"/>
          <w:szCs w:val="20"/>
          <w:lang w:val="uk-UA"/>
        </w:rPr>
        <w:t xml:space="preserve"> сільської  ради </w:t>
      </w:r>
    </w:p>
    <w:p w:rsidR="005E55E2" w:rsidRPr="005E55E2" w:rsidRDefault="0037648A" w:rsidP="005E55E2">
      <w:pPr>
        <w:spacing w:line="360" w:lineRule="atLeast"/>
        <w:jc w:val="center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 xml:space="preserve">                                                                                                               №3244-УІІІ від 11.07.25</w:t>
      </w:r>
    </w:p>
    <w:p w:rsidR="005E55E2" w:rsidRPr="005E55E2" w:rsidRDefault="005E55E2" w:rsidP="005E55E2">
      <w:pPr>
        <w:spacing w:line="360" w:lineRule="atLeast"/>
        <w:jc w:val="center"/>
        <w:rPr>
          <w:b/>
          <w:color w:val="000000"/>
          <w:sz w:val="32"/>
          <w:szCs w:val="32"/>
        </w:rPr>
      </w:pPr>
      <w:r w:rsidRPr="005E55E2">
        <w:rPr>
          <w:b/>
          <w:color w:val="000000"/>
          <w:sz w:val="32"/>
          <w:szCs w:val="32"/>
        </w:rPr>
        <w:t>ПОЛОЖЕННЯ</w:t>
      </w:r>
    </w:p>
    <w:p w:rsidR="005E55E2" w:rsidRPr="005E55E2" w:rsidRDefault="005E55E2" w:rsidP="005E55E2">
      <w:pPr>
        <w:spacing w:line="360" w:lineRule="atLeast"/>
        <w:jc w:val="center"/>
        <w:rPr>
          <w:b/>
          <w:color w:val="000000"/>
          <w:sz w:val="32"/>
          <w:szCs w:val="32"/>
        </w:rPr>
      </w:pPr>
      <w:r w:rsidRPr="005E55E2">
        <w:rPr>
          <w:b/>
          <w:color w:val="000000"/>
          <w:sz w:val="32"/>
          <w:szCs w:val="32"/>
        </w:rPr>
        <w:t>про</w:t>
      </w:r>
      <w:r w:rsidRPr="005E55E2">
        <w:rPr>
          <w:b/>
          <w:color w:val="000000"/>
          <w:sz w:val="32"/>
          <w:szCs w:val="32"/>
          <w:lang w:val="uk-UA"/>
        </w:rPr>
        <w:t xml:space="preserve"> </w:t>
      </w:r>
      <w:r w:rsidRPr="005E55E2">
        <w:rPr>
          <w:b/>
          <w:color w:val="000000"/>
          <w:sz w:val="32"/>
          <w:szCs w:val="32"/>
        </w:rPr>
        <w:t>консультант</w:t>
      </w:r>
      <w:r w:rsidRPr="005E55E2">
        <w:rPr>
          <w:b/>
          <w:color w:val="000000"/>
          <w:sz w:val="32"/>
          <w:szCs w:val="32"/>
          <w:lang w:val="uk-UA"/>
        </w:rPr>
        <w:t>а</w:t>
      </w:r>
      <w:r w:rsidRPr="005E55E2">
        <w:rPr>
          <w:b/>
          <w:color w:val="000000"/>
          <w:sz w:val="32"/>
          <w:szCs w:val="32"/>
        </w:rPr>
        <w:t xml:space="preserve"> </w:t>
      </w:r>
      <w:proofErr w:type="spellStart"/>
      <w:r w:rsidRPr="005E55E2">
        <w:rPr>
          <w:b/>
          <w:color w:val="000000"/>
          <w:sz w:val="32"/>
          <w:szCs w:val="32"/>
        </w:rPr>
        <w:t>сільського</w:t>
      </w:r>
      <w:proofErr w:type="spellEnd"/>
      <w:r w:rsidRPr="005E55E2">
        <w:rPr>
          <w:b/>
          <w:color w:val="000000"/>
          <w:sz w:val="32"/>
          <w:szCs w:val="32"/>
        </w:rPr>
        <w:t xml:space="preserve"> </w:t>
      </w:r>
      <w:proofErr w:type="spellStart"/>
      <w:r w:rsidRPr="005E55E2">
        <w:rPr>
          <w:b/>
          <w:color w:val="000000"/>
          <w:sz w:val="32"/>
          <w:szCs w:val="32"/>
        </w:rPr>
        <w:t>голови</w:t>
      </w:r>
      <w:proofErr w:type="spellEnd"/>
      <w:r w:rsidRPr="005E55E2">
        <w:rPr>
          <w:b/>
          <w:color w:val="000000"/>
          <w:sz w:val="32"/>
          <w:szCs w:val="32"/>
          <w:lang w:val="uk-UA"/>
        </w:rPr>
        <w:t xml:space="preserve"> з питань містобудівної діяльності та </w:t>
      </w:r>
      <w:proofErr w:type="gramStart"/>
      <w:r w:rsidRPr="005E55E2">
        <w:rPr>
          <w:b/>
          <w:color w:val="000000"/>
          <w:sz w:val="32"/>
          <w:szCs w:val="32"/>
          <w:lang w:val="uk-UA"/>
        </w:rPr>
        <w:t>арх</w:t>
      </w:r>
      <w:proofErr w:type="gramEnd"/>
      <w:r w:rsidRPr="005E55E2">
        <w:rPr>
          <w:b/>
          <w:color w:val="000000"/>
          <w:sz w:val="32"/>
          <w:szCs w:val="32"/>
          <w:lang w:val="uk-UA"/>
        </w:rPr>
        <w:t>ітектури</w:t>
      </w:r>
    </w:p>
    <w:p w:rsidR="005E55E2" w:rsidRPr="005E55E2" w:rsidRDefault="005E55E2" w:rsidP="005E55E2">
      <w:pPr>
        <w:spacing w:before="300" w:after="300" w:line="360" w:lineRule="atLeast"/>
        <w:jc w:val="center"/>
        <w:rPr>
          <w:color w:val="000000"/>
          <w:sz w:val="28"/>
          <w:szCs w:val="28"/>
        </w:rPr>
      </w:pPr>
      <w:r w:rsidRPr="005E55E2">
        <w:rPr>
          <w:color w:val="000000"/>
          <w:sz w:val="28"/>
          <w:szCs w:val="28"/>
        </w:rPr>
        <w:t>І. ЗАГАЛЬНІ ПОЛОЖЕННЯ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1.1. Це Положення про консультанта сільського голови Фонтанської сільської ради з питань містобудівної діяльності та архітектури (</w:t>
      </w:r>
      <w:proofErr w:type="spellStart"/>
      <w:r w:rsidRPr="005E55E2">
        <w:rPr>
          <w:color w:val="000000"/>
          <w:sz w:val="28"/>
          <w:szCs w:val="28"/>
          <w:lang w:val="uk-UA"/>
        </w:rPr>
        <w:t>далі - Поло</w:t>
      </w:r>
      <w:proofErr w:type="spellEnd"/>
      <w:r w:rsidRPr="005E55E2">
        <w:rPr>
          <w:color w:val="000000"/>
          <w:sz w:val="28"/>
          <w:szCs w:val="28"/>
          <w:lang w:val="uk-UA"/>
        </w:rPr>
        <w:t>ження) встановлює правовий статус та визначає повноваження, компетенцію і умови діяльності консультанта сільського голови.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1.2. Повноваження консультанта сільського голови з питань містобудівної діяльності та архітектури надаються на строк повноважень сільського голови Фонтанської сільської ради.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Повноваження консультанта можуть бути припинені достроково за його власним бажанням або за рішенням сільського голови. Дострокове припинення повноважень консультанта здійснюється розпорядженням сільського голови.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1.3. У своїй діяльності консультант керується Конституцією та законами України, актами Верховної Ради України, Президента України, Кабінету Міністрів України, нормативно-правовими актами, що регламентують діяльність органів місцевого самоврядування в Україні, рішеннями Фонтанської сільської ради та її виконавчого комітету, розпорядженнями та дорученнями сільського голови Фонтанської сільської ради, а також цим Положенням.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1.4. Діяльність консультанта ґрунтується на принципах законності, гласності, відкритості та прозорості, професіоналізму, пріоритетності прав і законних інтересів громадян.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1.5. консультант підпорядковується безпосередньо сільському голові Фонтанської сільської ради.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За погодженням з сільським головою, консультант у межах його компетенції, може взаємодіяти із заступниками сільського голови, секретарем сільської ради, секретарем виконавчого комітету сільської ради, іншими посадовими особами виконавчих органів сільської ради.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1.6. консультант не є посадовою особою місцевого самоврядування.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1.7. Персональний добір консультанта, організація їх роботи та розподіл обов’язків здійснюється особисто сільським головою.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1.8. Претендент на набуття повноважень консультанта подає заяву на ім’я сільського голови, копію паспорта та документа про освіту, фотокартку розміром 3х4 та інші документи, відомості, що можуть підтвердити спеціальні знання в певній галузі чи сфері знань.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lastRenderedPageBreak/>
        <w:t>При наявності на заяві позитивної резолюції сільського голови відділом кадрової роботи готується розпорядження сільського голови про прийняття на роботу та укладається строковий трудовий договір.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1.9. Організаційне, інформаційне, матеріальне забезпечення діяльності консультанта сільського голови здійснюється відповідними структурними підрозділами виконавчих органів сільської ради.</w:t>
      </w:r>
    </w:p>
    <w:p w:rsidR="005E55E2" w:rsidRPr="005E55E2" w:rsidRDefault="005E55E2" w:rsidP="005E55E2">
      <w:pPr>
        <w:ind w:firstLine="708"/>
        <w:jc w:val="both"/>
        <w:rPr>
          <w:sz w:val="28"/>
          <w:szCs w:val="28"/>
          <w:lang w:val="uk-UA"/>
        </w:rPr>
      </w:pPr>
      <w:r w:rsidRPr="005E55E2">
        <w:rPr>
          <w:rFonts w:eastAsiaTheme="minorHAnsi"/>
          <w:sz w:val="28"/>
          <w:szCs w:val="28"/>
          <w:shd w:val="clear" w:color="auto" w:fill="FFFFFF"/>
          <w:lang w:val="uk-UA" w:eastAsia="en-US"/>
        </w:rPr>
        <w:t>1.10 Оплата праці консультанта сільського голови визначається умовами трудового договору та кошторисом сільської ради. 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1.11. Після призначення консультанта особа повинна бути ознайомлена з цим Положенням.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 </w:t>
      </w:r>
    </w:p>
    <w:p w:rsidR="005E55E2" w:rsidRPr="005E55E2" w:rsidRDefault="005E55E2" w:rsidP="005E55E2">
      <w:pPr>
        <w:jc w:val="center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ІІ. ПОВНОВАЖЕННЯ ТА ОСНОВНІ ЗАВДАННЯ КОНСУЛЬТАНТА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</w:p>
    <w:p w:rsidR="005E55E2" w:rsidRPr="005E55E2" w:rsidRDefault="005E55E2" w:rsidP="005E55E2">
      <w:pPr>
        <w:numPr>
          <w:ilvl w:val="1"/>
          <w:numId w:val="2"/>
        </w:numPr>
        <w:spacing w:after="200" w:line="276" w:lineRule="auto"/>
        <w:ind w:left="0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Консультант має право: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на належні умови праці;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за дорученням сільського голови запитувати та одержувати в установленому порядку інформацію, документи та матеріали від посадових осіб виконавчих органів сільської ради, комунальних підприємств, установ та закладів;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бути присутнім при проведенні засідань, нарад, інших заходів, які проводяться виконавчими та представницькими органами сільської ради;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брати участь у роботі інших консультативно-дорадчих органів, створених виконавчими та представницькими органами сільської ради або сільським головою;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вносити сільському голові пропозиції з питань прийняття управлінських рішень, вдосконалення та підвищення ефективності роботи виконавчих органів сільської ради з відповідного напрямку роботи.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2. Відповідно до покладених завдань консультант: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вносить сільському голові пропозиції щодо пріоритетних напрямів розвитку сільської ради у сфери містобудування та архітектури, шляхів їх реалізації;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аналізує політичні, соціально-економічні, правові та інші суспільні процеси, що відбуваються в селах, які увійшли до Фонтанської об’єднаної територіальної громади, за результатами чого готує та подає сільському голові пропозиції щодо можливих дій виконавчих органів сільської ради та підприємств, установ і організацій, що належать до комунальної власності Фонтанської сільської ради;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 xml:space="preserve">- за дорученням сільського голови здійснює аналіз відповідних </w:t>
      </w:r>
      <w:proofErr w:type="spellStart"/>
      <w:r w:rsidRPr="005E55E2">
        <w:rPr>
          <w:color w:val="000000"/>
          <w:sz w:val="28"/>
          <w:szCs w:val="28"/>
          <w:lang w:val="uk-UA"/>
        </w:rPr>
        <w:t>нормативно-</w:t>
      </w:r>
      <w:proofErr w:type="spellEnd"/>
      <w:r w:rsidRPr="005E55E2">
        <w:rPr>
          <w:color w:val="000000"/>
          <w:sz w:val="28"/>
          <w:szCs w:val="28"/>
          <w:lang w:val="uk-UA"/>
        </w:rPr>
        <w:t xml:space="preserve"> правових актів, у тому числі проектів актів сільського голови, сільської ради та її виконавчого комітету та подає сільському голові відповідні висновки і пропозиції;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сприяє сільському голові в ефективному здійсненні його повноважень;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 xml:space="preserve">- виконує завдання з аналітичного, інформаційного та іншого забезпечення діяльності сільського голови, підготовки сільському голові </w:t>
      </w:r>
      <w:proofErr w:type="spellStart"/>
      <w:r w:rsidRPr="005E55E2">
        <w:rPr>
          <w:color w:val="000000"/>
          <w:sz w:val="28"/>
          <w:szCs w:val="28"/>
          <w:lang w:val="uk-UA"/>
        </w:rPr>
        <w:t>інформаційно-</w:t>
      </w:r>
      <w:proofErr w:type="spellEnd"/>
      <w:r w:rsidRPr="005E55E2">
        <w:rPr>
          <w:color w:val="000000"/>
          <w:sz w:val="28"/>
          <w:szCs w:val="28"/>
          <w:lang w:val="uk-UA"/>
        </w:rPr>
        <w:t xml:space="preserve"> </w:t>
      </w:r>
      <w:r w:rsidRPr="005E55E2">
        <w:rPr>
          <w:color w:val="000000"/>
          <w:sz w:val="28"/>
          <w:szCs w:val="28"/>
          <w:lang w:val="uk-UA"/>
        </w:rPr>
        <w:lastRenderedPageBreak/>
        <w:t>аналітичних матеріалів щодо діяльності виконавчих органів сільської ради та підприємств, установ, організацій, що належать до комунальної власності Фонтанської сільської ради, відповідно до напрямку своєї діяльності;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виконує інші доручення сільського голови.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3. Для виконання завдань консультант може залучатися до: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проведення консультацій з актуальних питань місцевого самоврядування за напрямком роботи у сфері містобудування та архітектури;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підготовки проектів рішень, цільових програм;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здійснення моніторингу нормативно-правових актів Фонтанської сільської ради, внесення пропозицій щодо зупинення дії та скасування в установленому порядку актів, що суперечать чинному законодавству України;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опрацювання пропозицій з удосконалення механізму взаємодії сільського голови з органами виконавчої влади, громадськими організаціями, тощо;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підготовки матеріалів до прес-конференцій, виступів, доповідей, зустрічей та робочих поїздок сільського голови;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підготовки пропозицій з проведення заходів за участі сільського голови;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виконання за дорученням сільського голови інших завдань.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4. Консультант зобов’язаний: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відповідально ставитися до виконання покладених на нього завдань і повноважень, визначених безпосередньо сільським головою та цим Положенням;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своєчасно і сумлінно виконувати доручення сільського голови;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дотримуватися високої культури спілкування, шанобливо ставитися до посадових осіб місцевого самоврядування, органів державної влади, громадян;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не допускати дій і вчинків, які можуть негативно вплинути або нанести шкоду авторитету сільського голови, сільської ради та її виконавчих органів;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- не допускати розголошення інформації, що стала йому відома у зв’язку з виконанням визначених завдань.</w:t>
      </w:r>
    </w:p>
    <w:p w:rsidR="005E55E2" w:rsidRPr="005E55E2" w:rsidRDefault="005E55E2" w:rsidP="005E55E2">
      <w:pPr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 </w:t>
      </w:r>
    </w:p>
    <w:p w:rsidR="005E55E2" w:rsidRPr="005E55E2" w:rsidRDefault="005E55E2" w:rsidP="005E55E2">
      <w:pPr>
        <w:jc w:val="center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ІІІ. КВАЛІФІКАЦІЙНІ ВИМОГИ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Консультант сільського голови з питань містобудівної діяльності та архітектури має бути професіоналом у сфері містобудування та архітектури, знати Конституцію України, Закони України «Про місцеве самоврядування в Україні», «Про службу в органах місцевого самоврядування», «Про державну службу», «Про запобігання корупції», інші закони та нормативно-правові акти; практику застосування законодавства з питань, що належать до компетенції сільської ради, правила внутрішнього трудового розпорядку; правила охорони праці та протипожежної безпеки; основні програми роботи на комп’ютері; державну мову.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5E55E2" w:rsidRPr="005E55E2" w:rsidRDefault="005E55E2" w:rsidP="005E55E2">
      <w:pPr>
        <w:jc w:val="center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t>IV. ВІДПОВІДАЛЬНІСТЬ</w:t>
      </w:r>
    </w:p>
    <w:p w:rsidR="005E55E2" w:rsidRPr="005E55E2" w:rsidRDefault="005E55E2" w:rsidP="005E55E2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  <w:lang w:val="uk-UA"/>
        </w:rPr>
        <w:lastRenderedPageBreak/>
        <w:t>Консультант несе відповідальність у порядку та у спосіб, що визначені чинним законодавством за невиконання або неналежне виконання повноважень та основних завдань, визначених цим Положенням, за недостовірність відомостей, статистичної звітності та інформації з питань, що належать до його компетенції, даних, що подаються ним сільському голові, а також за розголошення інформації, що стала йому відома у зв'язку з виконанням завдань, за завдану сільській раді та її виконавчим органам матеріальну шкоду.</w:t>
      </w:r>
    </w:p>
    <w:p w:rsidR="005E55E2" w:rsidRPr="0037648A" w:rsidRDefault="005E55E2" w:rsidP="0037648A">
      <w:pPr>
        <w:tabs>
          <w:tab w:val="left" w:pos="1095"/>
          <w:tab w:val="left" w:pos="6060"/>
        </w:tabs>
        <w:spacing w:before="300" w:after="300" w:line="360" w:lineRule="atLeast"/>
        <w:rPr>
          <w:b/>
          <w:color w:val="000000"/>
          <w:sz w:val="28"/>
          <w:szCs w:val="28"/>
          <w:lang w:val="uk-UA"/>
        </w:rPr>
      </w:pPr>
      <w:r w:rsidRPr="005E55E2">
        <w:rPr>
          <w:color w:val="000000"/>
          <w:sz w:val="28"/>
          <w:szCs w:val="28"/>
        </w:rPr>
        <w:t> </w:t>
      </w:r>
      <w:r w:rsidR="0037648A">
        <w:rPr>
          <w:color w:val="000000"/>
          <w:sz w:val="28"/>
          <w:szCs w:val="28"/>
        </w:rPr>
        <w:tab/>
      </w:r>
      <w:proofErr w:type="spellStart"/>
      <w:r w:rsidR="0037648A" w:rsidRPr="0037648A">
        <w:rPr>
          <w:b/>
          <w:color w:val="000000"/>
          <w:sz w:val="28"/>
          <w:szCs w:val="28"/>
          <w:lang w:val="uk-UA"/>
        </w:rPr>
        <w:t>В.о.сільського</w:t>
      </w:r>
      <w:proofErr w:type="spellEnd"/>
      <w:r w:rsidR="0037648A" w:rsidRPr="0037648A">
        <w:rPr>
          <w:b/>
          <w:color w:val="000000"/>
          <w:sz w:val="28"/>
          <w:szCs w:val="28"/>
          <w:lang w:val="uk-UA"/>
        </w:rPr>
        <w:t xml:space="preserve"> голови</w:t>
      </w:r>
      <w:r w:rsidR="0037648A" w:rsidRPr="0037648A">
        <w:rPr>
          <w:b/>
          <w:color w:val="000000"/>
          <w:sz w:val="28"/>
          <w:szCs w:val="28"/>
          <w:lang w:val="uk-UA"/>
        </w:rPr>
        <w:tab/>
        <w:t>Андрій СЕРЕБРІЙ</w:t>
      </w:r>
    </w:p>
    <w:p w:rsidR="005E55E2" w:rsidRPr="005E55E2" w:rsidRDefault="005E55E2" w:rsidP="005E55E2">
      <w:pPr>
        <w:spacing w:before="300" w:after="300" w:line="360" w:lineRule="atLeast"/>
        <w:rPr>
          <w:rFonts w:ascii="e-ukraine" w:hAnsi="e-ukraine"/>
          <w:color w:val="000000"/>
          <w:sz w:val="27"/>
          <w:szCs w:val="27"/>
        </w:rPr>
      </w:pPr>
      <w:r w:rsidRPr="005E55E2">
        <w:rPr>
          <w:rFonts w:ascii="e-ukraine" w:hAnsi="e-ukraine"/>
          <w:color w:val="000000"/>
          <w:sz w:val="27"/>
          <w:szCs w:val="27"/>
        </w:rPr>
        <w:t> </w:t>
      </w:r>
    </w:p>
    <w:p w:rsidR="005E55E2" w:rsidRPr="005E55E2" w:rsidRDefault="005E55E2" w:rsidP="005E55E2">
      <w:pPr>
        <w:spacing w:before="300" w:after="300" w:line="360" w:lineRule="atLeast"/>
        <w:rPr>
          <w:rFonts w:ascii="e-ukraine" w:hAnsi="e-ukraine"/>
          <w:color w:val="000000"/>
          <w:sz w:val="27"/>
          <w:szCs w:val="27"/>
        </w:rPr>
      </w:pPr>
      <w:r w:rsidRPr="005E55E2">
        <w:rPr>
          <w:rFonts w:ascii="e-ukraine" w:hAnsi="e-ukraine"/>
          <w:color w:val="000000"/>
          <w:sz w:val="27"/>
          <w:szCs w:val="27"/>
        </w:rPr>
        <w:t> </w:t>
      </w:r>
    </w:p>
    <w:p w:rsidR="005E55E2" w:rsidRPr="005E55E2" w:rsidRDefault="005E55E2" w:rsidP="005E55E2">
      <w:pPr>
        <w:spacing w:before="300" w:after="300" w:line="360" w:lineRule="atLeast"/>
        <w:rPr>
          <w:rFonts w:ascii="e-ukraine" w:hAnsi="e-ukraine"/>
          <w:color w:val="000000"/>
          <w:sz w:val="27"/>
          <w:szCs w:val="27"/>
        </w:rPr>
      </w:pPr>
      <w:r w:rsidRPr="005E55E2">
        <w:rPr>
          <w:rFonts w:ascii="e-ukraine" w:hAnsi="e-ukraine"/>
          <w:color w:val="000000"/>
          <w:sz w:val="27"/>
          <w:szCs w:val="27"/>
        </w:rPr>
        <w:t> </w:t>
      </w:r>
    </w:p>
    <w:p w:rsidR="005E55E2" w:rsidRPr="005E55E2" w:rsidRDefault="005E55E2">
      <w:bookmarkStart w:id="4" w:name="_GoBack"/>
      <w:bookmarkEnd w:id="4"/>
    </w:p>
    <w:sectPr w:rsidR="005E55E2" w:rsidRPr="005E5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80F0F"/>
    <w:multiLevelType w:val="multilevel"/>
    <w:tmpl w:val="BCFA6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F8"/>
    <w:rsid w:val="00101725"/>
    <w:rsid w:val="00106F96"/>
    <w:rsid w:val="002F7349"/>
    <w:rsid w:val="0037648A"/>
    <w:rsid w:val="003E4DF8"/>
    <w:rsid w:val="004528E2"/>
    <w:rsid w:val="00472E3D"/>
    <w:rsid w:val="00580239"/>
    <w:rsid w:val="005E55E2"/>
    <w:rsid w:val="006607C4"/>
    <w:rsid w:val="006746CA"/>
    <w:rsid w:val="00A45294"/>
    <w:rsid w:val="00B26845"/>
    <w:rsid w:val="00B43C0E"/>
    <w:rsid w:val="00D02042"/>
    <w:rsid w:val="00D80187"/>
    <w:rsid w:val="00E2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4DF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4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3E4DF8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E4D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D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E4DF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E4D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3E4DF8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3E4D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D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4</cp:revision>
  <dcterms:created xsi:type="dcterms:W3CDTF">2025-07-10T12:01:00Z</dcterms:created>
  <dcterms:modified xsi:type="dcterms:W3CDTF">2025-07-17T06:30:00Z</dcterms:modified>
</cp:coreProperties>
</file>